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A12" w:rsidRDefault="007B4A12" w:rsidP="007B4A12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7B4A12" w:rsidRDefault="007B4A12" w:rsidP="007B4A12">
      <w:r>
        <w:rPr>
          <w:lang w:val="sr-Cyrl-CS"/>
        </w:rPr>
        <w:t>НАРОДНА СКУПШТИНА</w:t>
      </w:r>
    </w:p>
    <w:p w:rsidR="007B4A12" w:rsidRDefault="007B4A12" w:rsidP="007B4A12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7B4A12" w:rsidRDefault="007B4A12" w:rsidP="007B4A12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7B4A12" w:rsidRDefault="007B4A12" w:rsidP="007B4A12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011-1892/14</w:t>
      </w:r>
    </w:p>
    <w:p w:rsidR="007B4A12" w:rsidRDefault="007B4A12" w:rsidP="007B4A12">
      <w:pPr>
        <w:rPr>
          <w:lang w:val="sr-Cyrl-CS"/>
        </w:rPr>
      </w:pPr>
      <w:r>
        <w:rPr>
          <w:lang w:val="sr-Cyrl-RS"/>
        </w:rPr>
        <w:t>12</w:t>
      </w:r>
      <w:r>
        <w:t>.</w:t>
      </w:r>
      <w:r>
        <w:rPr>
          <w:lang w:val="sr-Cyrl-RS"/>
        </w:rPr>
        <w:t xml:space="preserve"> јун</w:t>
      </w:r>
      <w:r>
        <w:rPr>
          <w:lang w:val="sr-Cyrl-CS"/>
        </w:rPr>
        <w:t xml:space="preserve"> </w:t>
      </w:r>
      <w:r>
        <w:rPr>
          <w:lang w:val="sr-Cyrl-RS"/>
        </w:rPr>
        <w:t>2014.</w:t>
      </w:r>
      <w:r>
        <w:rPr>
          <w:lang w:val="sr-Cyrl-CS"/>
        </w:rPr>
        <w:t xml:space="preserve"> године</w:t>
      </w:r>
    </w:p>
    <w:p w:rsidR="007B4A12" w:rsidRDefault="007B4A12" w:rsidP="007B4A12">
      <w:pPr>
        <w:rPr>
          <w:lang w:val="sr-Cyrl-CS"/>
        </w:rPr>
      </w:pPr>
      <w:r>
        <w:rPr>
          <w:lang w:val="sr-Cyrl-CS"/>
        </w:rPr>
        <w:t>Б е о г р а д</w:t>
      </w:r>
    </w:p>
    <w:p w:rsidR="007B4A12" w:rsidRDefault="007B4A12" w:rsidP="007B4A12">
      <w:pPr>
        <w:rPr>
          <w:lang w:val="sr-Cyrl-CS"/>
        </w:rPr>
      </w:pPr>
    </w:p>
    <w:p w:rsidR="007B4A12" w:rsidRDefault="007B4A12" w:rsidP="007B4A12">
      <w:pPr>
        <w:jc w:val="center"/>
        <w:rPr>
          <w:lang w:val="sr-Cyrl-CS"/>
        </w:rPr>
      </w:pPr>
    </w:p>
    <w:p w:rsidR="007B4A12" w:rsidRDefault="007B4A12" w:rsidP="007B4A12">
      <w:pPr>
        <w:jc w:val="center"/>
        <w:rPr>
          <w:lang w:val="sr-Cyrl-CS"/>
        </w:rPr>
      </w:pPr>
    </w:p>
    <w:p w:rsidR="007B4A12" w:rsidRDefault="007B4A12" w:rsidP="007B4A12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7B4A12" w:rsidRDefault="007B4A12" w:rsidP="007B4A12">
      <w:pPr>
        <w:rPr>
          <w:lang w:val="sr-Cyrl-CS"/>
        </w:rPr>
      </w:pPr>
    </w:p>
    <w:p w:rsidR="007B4A12" w:rsidRDefault="007B4A12" w:rsidP="007B4A12">
      <w:pPr>
        <w:rPr>
          <w:lang w:val="sr-Cyrl-CS"/>
        </w:rPr>
      </w:pPr>
    </w:p>
    <w:p w:rsidR="007B4A12" w:rsidRDefault="007B4A12" w:rsidP="007B4A12">
      <w:pPr>
        <w:rPr>
          <w:lang w:val="sr-Cyrl-CS"/>
        </w:rPr>
      </w:pPr>
    </w:p>
    <w:p w:rsidR="007B4A12" w:rsidRDefault="007B4A12" w:rsidP="007B4A12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, на седници одржаној </w:t>
      </w:r>
      <w:r>
        <w:rPr>
          <w:lang w:val="sr-Cyrl-RS"/>
        </w:rPr>
        <w:t>12</w:t>
      </w:r>
      <w:r>
        <w:t>.</w:t>
      </w:r>
      <w:r>
        <w:rPr>
          <w:lang w:val="sr-Cyrl-CS"/>
        </w:rPr>
        <w:t xml:space="preserve"> јуна</w:t>
      </w:r>
      <w:r>
        <w:rPr>
          <w:lang w:val="sr-Cyrl-RS"/>
        </w:rPr>
        <w:t xml:space="preserve"> 2014.</w:t>
      </w:r>
      <w:r>
        <w:rPr>
          <w:lang w:val="sr-Cyrl-CS"/>
        </w:rPr>
        <w:t xml:space="preserve"> године, размотрио је </w:t>
      </w:r>
      <w:r>
        <w:rPr>
          <w:lang w:val="sr-Cyrl-RS"/>
        </w:rPr>
        <w:t xml:space="preserve">амандмане на </w:t>
      </w:r>
      <w:r>
        <w:rPr>
          <w:bCs/>
          <w:lang w:val="sr-Cyrl-RS"/>
        </w:rPr>
        <w:t>ПРЕДЛОГ ЗАКОНА О ЗАШТИТИ ПОТРОШАЧА</w:t>
      </w:r>
      <w:r>
        <w:rPr>
          <w:lang w:val="sr-Cyrl-RS"/>
        </w:rPr>
        <w:t>.</w:t>
      </w:r>
    </w:p>
    <w:p w:rsidR="007B4A12" w:rsidRDefault="007B4A12" w:rsidP="007B4A12">
      <w:pPr>
        <w:ind w:firstLine="720"/>
        <w:jc w:val="both"/>
        <w:rPr>
          <w:lang w:val="sr-Cyrl-RS"/>
        </w:rPr>
      </w:pPr>
    </w:p>
    <w:p w:rsidR="007B4A12" w:rsidRDefault="007B4A12" w:rsidP="007B4A12">
      <w:pPr>
        <w:ind w:firstLine="720"/>
        <w:jc w:val="both"/>
        <w:rPr>
          <w:lang w:val="sr-Cyrl-RS"/>
        </w:rPr>
      </w:pPr>
    </w:p>
    <w:p w:rsidR="007B4A12" w:rsidRDefault="007B4A12" w:rsidP="007B4A12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7B4A12" w:rsidRDefault="007B4A12" w:rsidP="007B4A12">
      <w:pPr>
        <w:jc w:val="both"/>
        <w:rPr>
          <w:lang w:val="sr-Cyrl-CS"/>
        </w:rPr>
      </w:pPr>
    </w:p>
    <w:p w:rsidR="007B4A12" w:rsidRDefault="007B4A12" w:rsidP="007B4A12">
      <w:pPr>
        <w:jc w:val="both"/>
        <w:rPr>
          <w:lang w:val="sr-Cyrl-CS"/>
        </w:rPr>
      </w:pPr>
    </w:p>
    <w:p w:rsidR="007B4A12" w:rsidRDefault="007B4A12" w:rsidP="007B4A12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7B4A12" w:rsidRDefault="007B4A12" w:rsidP="007B4A12">
      <w:pPr>
        <w:rPr>
          <w:lang w:val="sr-Cyrl-CS"/>
        </w:rPr>
      </w:pPr>
    </w:p>
    <w:p w:rsidR="007B4A12" w:rsidRDefault="007B4A12" w:rsidP="007B4A12">
      <w:pPr>
        <w:rPr>
          <w:lang w:val="sr-Cyrl-CS"/>
        </w:rPr>
      </w:pPr>
    </w:p>
    <w:p w:rsidR="007B4A12" w:rsidRDefault="007B4A12" w:rsidP="007B4A12">
      <w:pPr>
        <w:ind w:firstLine="720"/>
        <w:jc w:val="both"/>
        <w:rPr>
          <w:lang w:val="sr-Cyrl-CS"/>
        </w:rPr>
      </w:pPr>
      <w:r>
        <w:rPr>
          <w:lang w:val="sr-Cyrl-CS"/>
        </w:rPr>
        <w:t>Одбор је</w:t>
      </w:r>
      <w:r>
        <w:rPr>
          <w:lang w:val="sr-Cyrl-RS"/>
        </w:rPr>
        <w:t xml:space="preserve"> у складу са чланом 164. Пословника Народне скупштине размотрио</w:t>
      </w:r>
      <w:r>
        <w:rPr>
          <w:bCs/>
          <w:lang w:val="sr-Cyrl-RS"/>
        </w:rPr>
        <w:t xml:space="preserve"> амандмане на Предлог закона о заштити потрошача</w:t>
      </w:r>
      <w:r>
        <w:rPr>
          <w:lang w:val="sr-Cyrl-CS"/>
        </w:rPr>
        <w:t xml:space="preserve">, </w:t>
      </w:r>
      <w:r>
        <w:rPr>
          <w:lang w:val="sr-Cyrl-RS"/>
        </w:rPr>
        <w:t>и сматра да су у складу са Уставом и правним системом Републике Србије</w:t>
      </w:r>
      <w:r>
        <w:rPr>
          <w:lang w:val="sr-Cyrl-CS"/>
        </w:rPr>
        <w:t xml:space="preserve"> амандмани:</w:t>
      </w:r>
    </w:p>
    <w:p w:rsidR="007B4A12" w:rsidRDefault="007B4A12" w:rsidP="007B4A12">
      <w:pPr>
        <w:ind w:firstLine="720"/>
        <w:jc w:val="both"/>
        <w:rPr>
          <w:lang w:val="sr-Cyrl-CS"/>
        </w:rPr>
      </w:pPr>
    </w:p>
    <w:p w:rsidR="007B4A12" w:rsidRDefault="007B4A12" w:rsidP="007B4A12">
      <w:pPr>
        <w:ind w:firstLine="720"/>
        <w:jc w:val="both"/>
        <w:rPr>
          <w:lang w:val="sr-Cyrl-CS"/>
        </w:rPr>
      </w:pP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1. који су заједно поднели народни посланици Марко Ђуришић, Биљана Хасановић-Кораћ и Александар Сенић;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1. који је поднео народни посланик Мирко Чикириз;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2. који су заједно поднели народни посланици Марко Ђуришић, Биљана Хасановић-Кораћ и Александар Сенић;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2. који је поднео народни посланик проф. др Јанко Веселиновић;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3. који је поднео народни посланик др Благоје Брадић;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3. који је поднео народни посланик проф. др Душан Милисављевић;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3. који су заједно поднели народни посланици Марко Ђуришић, Биљана Хасановић-Кораћ и Александар Сенић;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5. који је поднео народни посланик Мирко Чикириз;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6. који је поднео народни посланик Мирко Чикириз;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11. који је поднео народни посланик Мирко Чикириз;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12. који је поднео народни посланик Мирко Чикириз;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13. који су заједно поднели народни посланици Марко Ђуришић, Биљана Хасановић-Кораћ и Александар Сенић;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lastRenderedPageBreak/>
        <w:t>- на члан 13. који су заједно поднели народни посланици др Сулејман Угљанин, Сабина Даздаревић и Енис Имамовић;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19. који су заједно поднели народни посланици Марко Ђуришић, Биљана Хасановић-Кораћ и Александар Сенић;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24. који је поднео народни посланик проф. др Јанко Веселиновић;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26. који су заједно поднели народни посланици Марко Ђуришић, Биљана Хасановић-Кораћ и Александар Сенић;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26. који је поднео народни посланик Мирко Чикириз;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27. који је поднео народни посланик Дејан Раденковић;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57. који је поднео народни посланик проф. др Јанко Веселиновић;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124. који су заједно поднели народни посланици Марко Ђуришић, Биљана Хасановић-Кораћ и Александар Сенић;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128. који су заједно поднели народни посланици Марко Ђуришић, Биљана Хасановић-Кораћ и Александар Сенић;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133. који су заједно поднели народни посланици Марко Ђуришић, Биљана Хасановић-Кораћ и Александар Сенић;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134. са исправком, који су заједно поднели народни посланици Марко Ђуришић, Биљана Хасановић-Кораћ и Александар Сенић;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136. који је поднео народни посланик Мирко Чикириз;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136. који су заједно поднели народни посланици Марко Ђуришић, Биљана Хасановић-Кораћ и Александар Сенић;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137. који су заједно поднели народни посланици Марко Ђуришић, Биљана Хасановић-Кораћ и Александар Сенић;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138. који су заједно поднели народни посланици Марко Ђуришић, Биљана Хасановић-Кораћ и Александар Сенић;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139. који су заједно поднели народни посланици Марко Ђуришић, Биљана Хасановић-Кораћ и Александар Сенић;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141. који су заједно поднели народни посланици Марко Ђуришић, Биљана Хасановић-Кораћ и Александар Сенић;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142. који су заједно поднели народни посланици Марко Ђуришић, Биљана Хасановић-Кораћ и Александар Сенић;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156. који је поднео народни посланик проф. др Душан Милисављевић;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160. који је поднео народни посланик проф. др Душан Милисављевић;</w:t>
      </w:r>
    </w:p>
    <w:p w:rsidR="0039315D" w:rsidRDefault="0039315D" w:rsidP="0039315D">
      <w:pPr>
        <w:pStyle w:val="NoSpacing"/>
        <w:jc w:val="both"/>
        <w:rPr>
          <w:lang w:val="sr-Cyrl-RS"/>
        </w:rPr>
      </w:pPr>
      <w:r>
        <w:rPr>
          <w:lang w:val="sr-Cyrl-RS"/>
        </w:rPr>
        <w:t>- на члан 163. који је поднео народни посланик проф. др Душан Милисављевић.</w:t>
      </w:r>
    </w:p>
    <w:p w:rsidR="007B4A12" w:rsidRPr="002A62F0" w:rsidRDefault="007B4A12" w:rsidP="007B4A12">
      <w:pPr>
        <w:ind w:firstLine="720"/>
        <w:jc w:val="both"/>
      </w:pPr>
      <w:bookmarkStart w:id="0" w:name="_GoBack"/>
      <w:bookmarkEnd w:id="0"/>
    </w:p>
    <w:p w:rsidR="007B4A12" w:rsidRDefault="007B4A12" w:rsidP="007B4A12">
      <w:pPr>
        <w:ind w:firstLine="720"/>
        <w:jc w:val="both"/>
        <w:rPr>
          <w:lang w:val="sr-Cyrl-CS"/>
        </w:rPr>
      </w:pPr>
    </w:p>
    <w:p w:rsidR="007B4A12" w:rsidRDefault="007B4A12" w:rsidP="007B4A12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7B4A12" w:rsidRDefault="007B4A12" w:rsidP="007B4A12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7B4A12" w:rsidRDefault="007B4A12" w:rsidP="007B4A1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7B4A12" w:rsidRDefault="007B4A12" w:rsidP="007B4A12">
      <w:pPr>
        <w:jc w:val="both"/>
        <w:rPr>
          <w:lang w:val="sr-Cyrl-CS"/>
        </w:rPr>
      </w:pPr>
    </w:p>
    <w:p w:rsidR="007B4A12" w:rsidRDefault="007B4A12" w:rsidP="007B4A12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7B4A12" w:rsidRDefault="007B4A12" w:rsidP="007B4A12">
      <w:pPr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sectPr w:rsidR="007B4A1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A12"/>
    <w:rsid w:val="001D68A0"/>
    <w:rsid w:val="00264D65"/>
    <w:rsid w:val="002A62F0"/>
    <w:rsid w:val="0039315D"/>
    <w:rsid w:val="007B4A12"/>
    <w:rsid w:val="007D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1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4A12"/>
    <w:pPr>
      <w:spacing w:after="0" w:line="240" w:lineRule="auto"/>
    </w:pPr>
    <w:rPr>
      <w:rFonts w:eastAsia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A12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B4A12"/>
    <w:pPr>
      <w:spacing w:after="0" w:line="240" w:lineRule="auto"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 Zivadinovic</dc:creator>
  <cp:lastModifiedBy>Slavisa Zivadinovic</cp:lastModifiedBy>
  <cp:revision>5</cp:revision>
  <dcterms:created xsi:type="dcterms:W3CDTF">2014-06-10T08:27:00Z</dcterms:created>
  <dcterms:modified xsi:type="dcterms:W3CDTF">2014-06-12T07:21:00Z</dcterms:modified>
</cp:coreProperties>
</file>